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749"/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6"/>
        <w:gridCol w:w="5349"/>
      </w:tblGrid>
      <w:tr w:rsidR="00546F84" w:rsidRPr="00CE49E9" w:rsidTr="00B56C0F">
        <w:trPr>
          <w:trHeight w:val="980"/>
        </w:trPr>
        <w:tc>
          <w:tcPr>
            <w:tcW w:w="2164" w:type="pct"/>
            <w:vAlign w:val="center"/>
          </w:tcPr>
          <w:bookmarkStart w:id="0" w:name="_GoBack"/>
          <w:bookmarkEnd w:id="0"/>
          <w:p w:rsidR="00790B78" w:rsidRPr="00CE49E9" w:rsidRDefault="00FB4969" w:rsidP="009C39EC">
            <w:pPr>
              <w:pStyle w:val="Bezmezer"/>
              <w:spacing w:before="0" w:line="360" w:lineRule="auto"/>
              <w:jc w:val="both"/>
              <w:rPr>
                <w:rFonts w:asciiTheme="majorHAnsi" w:hAnsiTheme="majorHAnsi"/>
                <w:lang w:val="cs-CZ"/>
              </w:rPr>
            </w:pPr>
            <w:r w:rsidRPr="00CE49E9">
              <w:rPr>
                <w:rFonts w:asciiTheme="majorHAnsi" w:hAnsiTheme="majorHAnsi"/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margin">
                        <wp:posOffset>103505</wp:posOffset>
                      </wp:positionH>
                      <wp:positionV relativeFrom="margin">
                        <wp:posOffset>1073150</wp:posOffset>
                      </wp:positionV>
                      <wp:extent cx="2325370" cy="389255"/>
                      <wp:effectExtent l="0" t="0" r="17780" b="10795"/>
                      <wp:wrapSquare wrapText="bothSides"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53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8BC" w:rsidRPr="00B8585F" w:rsidRDefault="009E5A07" w:rsidP="0087221F">
                                  <w:pPr>
                                    <w:jc w:val="center"/>
                                    <w:rPr>
                                      <w:rStyle w:val="Odkazintenzivn"/>
                                      <w:caps w:val="0"/>
                                    </w:rPr>
                                  </w:pPr>
                                  <w:r>
                                    <w:rPr>
                                      <w:rStyle w:val="Odkazintenzivn"/>
                                      <w:caps w:val="0"/>
                                    </w:rPr>
                                    <w:t>Finanční injekce do firmy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8.15pt;margin-top:84.5pt;width:183.1pt;height:3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+LMgIAAEgEAAAOAAAAZHJzL2Uyb0RvYy54bWysVF1u2zAMfh+wOwh6X5w48ZoYcYouXYYB&#10;3Q/Q7gCyLNvCZFGTlNjdjXqOXWyUnKbG9jbMD4IoUp8+fiS9vR46RU7COgm6oIvZnBKhOVRSNwX9&#10;9nB4s6bEeaYrpkCLgj4KR693r19te5OLFFpQlbAEQbTLe1PQ1nuTJ4njreiYm4ERGp012I55NG2T&#10;VJb1iN6pJJ3P3yY92MpY4MI5PL0dnXQX8etacP+lrp3wRBUUufm42riWYU12W5Y3lplW8jMN9g8s&#10;OiY1PnqBumWekaOVf0F1kltwUPsZhy6BupZcxBwwm8X8j2zuW2ZEzAXFceYik/t/sPzz6aslssLa&#10;UaJZhyV6EIOH068nYkAJkgaJeuNyjLw3GOuHdzCE8JCuM3fAvzuiYd8y3Ygba6FvBauQ4iLcTCZX&#10;RxwXQMr+E1T4Fjt6iEBDbbsAiIoQRMdSPV7Kg3wIx8N0mWbLK3Rx9C3XmzTL4hMsf75trPMfBHQk&#10;bApqsfwRnZ3unA9sWP4cEtmDktVBKhUN25R7ZcmJYasc4ndGd9MwpUlf0E2WZqMAU1/sWnEBKZtR&#10;ApRpGtVJjy2vZFfQ9Tx84RmWB9Xe6yruPZNq3CNjpc8yBuVGDf1QDhgYtC2hekRBLYytjaOImxbs&#10;T0p6bOuCuh9HZgUl6qPGomwWq1WYg2issqsUDTv1lFMP0xyhCuopGbd7H2cn8NVwg8WrZdT1hcmZ&#10;K7ZrlPs8WmEepnaMevkB7H4DAAD//wMAUEsDBBQABgAIAAAAIQCZ5VoY3gAAAAoBAAAPAAAAZHJz&#10;L2Rvd25yZXYueG1sTI9NS8NAEIbvgv9hGcGb3TXR0MZsiij2JtIo1eMmOybB7GzIbtvor3d60tPw&#10;Mg/vR7Ge3SAOOIXek4brhQKB1HjbU6vh7fXpagkiREPWDJ5QwzcGWJfnZ4XJrT/SFg9VbAWbUMiN&#10;hi7GMZcyNB06ExZ+ROLfp5+ciSynVtrJHNncDTJRKpPO9MQJnRnxocPmq9o7DaFR2e7lptq913KD&#10;PytrHz82z1pfXsz3dyAizvEPhlN9rg4ld6r9nmwQA+ssZfJ0V7yJgXSZ3IKoNSSpSkGWhfw/ofwF&#10;AAD//wMAUEsBAi0AFAAGAAgAAAAhALaDOJL+AAAA4QEAABMAAAAAAAAAAAAAAAAAAAAAAFtDb250&#10;ZW50X1R5cGVzXS54bWxQSwECLQAUAAYACAAAACEAOP0h/9YAAACUAQAACwAAAAAAAAAAAAAAAAAv&#10;AQAAX3JlbHMvLnJlbHNQSwECLQAUAAYACAAAACEARPJfizICAABIBAAADgAAAAAAAAAAAAAAAAAu&#10;AgAAZHJzL2Uyb0RvYy54bWxQSwECLQAUAAYACAAAACEAmeVaGN4AAAAKAQAADwAAAAAAAAAAAAAA&#10;AACMBAAAZHJzL2Rvd25yZXYueG1sUEsFBgAAAAAEAAQA8wAAAJcFAAAAAA==&#10;" strokecolor="white [3212]">
                      <v:textbox>
                        <w:txbxContent>
                          <w:p w:rsidR="003F48BC" w:rsidRPr="00B8585F" w:rsidRDefault="009E5A07" w:rsidP="0087221F">
                            <w:pPr>
                              <w:jc w:val="center"/>
                              <w:rPr>
                                <w:rStyle w:val="Odkazintenzivn"/>
                                <w:caps w:val="0"/>
                              </w:rPr>
                            </w:pPr>
                            <w:r>
                              <w:rPr>
                                <w:rStyle w:val="Odkazintenzivn"/>
                                <w:caps w:val="0"/>
                              </w:rPr>
                              <w:t>Finanční injekce do firmy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8079A7" w:rsidRPr="00CE49E9">
              <w:rPr>
                <w:rFonts w:asciiTheme="majorHAnsi" w:hAnsiTheme="majorHAnsi"/>
                <w:noProof/>
                <w:lang w:val="cs-CZ" w:eastAsia="cs-CZ"/>
              </w:rPr>
              <w:t xml:space="preserve"> </w:t>
            </w:r>
            <w:r w:rsidR="008079A7" w:rsidRPr="00CE49E9">
              <w:rPr>
                <w:rFonts w:asciiTheme="majorHAnsi" w:hAnsiTheme="majorHAnsi"/>
                <w:noProof/>
                <w:lang w:val="cs-CZ" w:eastAsia="cs-CZ"/>
              </w:rPr>
              <w:drawing>
                <wp:inline distT="0" distB="0" distL="0" distR="0" wp14:anchorId="2017340D" wp14:editId="35348F98">
                  <wp:extent cx="2552700" cy="715443"/>
                  <wp:effectExtent l="19050" t="0" r="0" b="0"/>
                  <wp:docPr id="7" name="Obrázek 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7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" w:type="pct"/>
          </w:tcPr>
          <w:p w:rsidR="00790B78" w:rsidRPr="00CE49E9" w:rsidRDefault="00790B78" w:rsidP="009C39EC">
            <w:pPr>
              <w:spacing w:line="360" w:lineRule="auto"/>
              <w:jc w:val="both"/>
            </w:pPr>
          </w:p>
        </w:tc>
        <w:tc>
          <w:tcPr>
            <w:tcW w:w="2833" w:type="pct"/>
            <w:vAlign w:val="center"/>
          </w:tcPr>
          <w:p w:rsidR="00790B78" w:rsidRPr="00CE49E9" w:rsidRDefault="005702D2" w:rsidP="009C39EC">
            <w:pPr>
              <w:pStyle w:val="Spolenost"/>
              <w:spacing w:line="360" w:lineRule="auto"/>
              <w:jc w:val="both"/>
              <w:rPr>
                <w:lang w:val="cs-CZ"/>
              </w:rPr>
            </w:pPr>
            <w:r w:rsidRPr="00CE49E9">
              <w:rPr>
                <w:lang w:val="cs-CZ"/>
              </w:rPr>
              <w:t xml:space="preserve">Ave finance </w:t>
            </w:r>
            <w:r w:rsidR="00DC6055" w:rsidRPr="00CE49E9">
              <w:rPr>
                <w:caps w:val="0"/>
                <w:lang w:val="cs-CZ"/>
              </w:rPr>
              <w:t>s.r.o.</w:t>
            </w:r>
          </w:p>
          <w:p w:rsidR="00790B78" w:rsidRPr="00CE49E9" w:rsidRDefault="005702D2" w:rsidP="009C39EC">
            <w:pPr>
              <w:pStyle w:val="Zpat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E49E9">
              <w:rPr>
                <w:rFonts w:asciiTheme="majorHAnsi" w:hAnsiTheme="majorHAnsi"/>
                <w:sz w:val="22"/>
                <w:szCs w:val="22"/>
                <w:lang w:val="cs-CZ"/>
              </w:rPr>
              <w:t>Místecká 1120/103, Ostrava 703 00</w:t>
            </w:r>
          </w:p>
          <w:p w:rsidR="00790B78" w:rsidRPr="00CE49E9" w:rsidRDefault="00181D33" w:rsidP="009C2116">
            <w:pPr>
              <w:pStyle w:val="Zpat"/>
              <w:spacing w:line="360" w:lineRule="auto"/>
              <w:jc w:val="both"/>
              <w:rPr>
                <w:rFonts w:asciiTheme="majorHAnsi" w:hAnsiTheme="majorHAnsi"/>
                <w:lang w:val="cs-CZ"/>
              </w:rPr>
            </w:pPr>
            <w:r w:rsidRPr="00CE49E9">
              <w:rPr>
                <w:rFonts w:asciiTheme="majorHAnsi" w:hAnsiTheme="majorHAnsi"/>
                <w:b/>
                <w:color w:val="00B050"/>
                <w:sz w:val="22"/>
                <w:szCs w:val="22"/>
                <w:lang w:val="cs-CZ"/>
              </w:rPr>
              <w:t>811 011</w:t>
            </w:r>
            <w:r w:rsidR="009C2116" w:rsidRPr="00CE49E9">
              <w:rPr>
                <w:rFonts w:asciiTheme="majorHAnsi" w:hAnsiTheme="majorHAnsi"/>
                <w:b/>
                <w:color w:val="00B050"/>
                <w:sz w:val="22"/>
                <w:szCs w:val="22"/>
                <w:lang w:val="cs-CZ"/>
              </w:rPr>
              <w:t> </w:t>
            </w:r>
            <w:r w:rsidRPr="00CE49E9">
              <w:rPr>
                <w:rFonts w:asciiTheme="majorHAnsi" w:hAnsiTheme="majorHAnsi"/>
                <w:b/>
                <w:color w:val="00B050"/>
                <w:sz w:val="22"/>
                <w:szCs w:val="22"/>
                <w:lang w:val="cs-CZ"/>
              </w:rPr>
              <w:t>011</w:t>
            </w:r>
            <w:r w:rsidR="009C2116" w:rsidRPr="00CE49E9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  <w:hyperlink r:id="rId10" w:history="1">
              <w:r w:rsidR="00DC6055" w:rsidRPr="00CE49E9">
                <w:rPr>
                  <w:rStyle w:val="Hypertextovodkaz"/>
                  <w:rFonts w:asciiTheme="majorHAnsi" w:hAnsiTheme="majorHAnsi"/>
                  <w:sz w:val="22"/>
                  <w:szCs w:val="22"/>
                  <w:lang w:val="cs-CZ"/>
                </w:rPr>
                <w:t>www.AveFinance.cz</w:t>
              </w:r>
            </w:hyperlink>
            <w:r w:rsidR="00DC6055" w:rsidRPr="00CE49E9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</w:tc>
      </w:tr>
    </w:tbl>
    <w:p w:rsidR="009B0FA8" w:rsidRPr="00CE49E9" w:rsidRDefault="00C37E79" w:rsidP="00CE76EA">
      <w:pPr>
        <w:tabs>
          <w:tab w:val="center" w:pos="4703"/>
          <w:tab w:val="left" w:pos="6540"/>
        </w:tabs>
        <w:rPr>
          <w:rFonts w:eastAsiaTheme="majorEastAsia"/>
          <w:color w:val="4A66AC" w:themeColor="accent1"/>
          <w:lang w:eastAsia="ja-JP"/>
        </w:rPr>
      </w:pPr>
      <w:r w:rsidRPr="00CE49E9">
        <w:rPr>
          <w:rFonts w:eastAsiaTheme="majorEastAsia"/>
          <w:noProof/>
          <w:color w:val="4A66AC" w:themeColor="accent1"/>
          <w:lang w:eastAsia="ja-JP"/>
        </w:rPr>
        <w:drawing>
          <wp:inline distT="0" distB="0" distL="0" distR="0">
            <wp:extent cx="5914949" cy="14173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624" cy="14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33" w:rsidRPr="00CE49E9" w:rsidRDefault="00181D33" w:rsidP="008079A7">
      <w:pPr>
        <w:jc w:val="center"/>
        <w:rPr>
          <w:rFonts w:eastAsiaTheme="majorEastAsia"/>
          <w:color w:val="4A66AC" w:themeColor="accent1"/>
          <w:lang w:eastAsia="ja-JP"/>
        </w:rPr>
      </w:pPr>
    </w:p>
    <w:p w:rsidR="00181D33" w:rsidRPr="00CE49E9" w:rsidRDefault="00C37E79" w:rsidP="008079A7">
      <w:pPr>
        <w:jc w:val="center"/>
        <w:rPr>
          <w:rFonts w:eastAsiaTheme="majorEastAsia"/>
          <w:b/>
          <w:color w:val="4A66AC" w:themeColor="accent1"/>
          <w:sz w:val="36"/>
          <w:szCs w:val="36"/>
          <w:lang w:eastAsia="ja-JP"/>
        </w:rPr>
      </w:pPr>
      <w:r w:rsidRPr="00CE49E9">
        <w:rPr>
          <w:rFonts w:eastAsiaTheme="majorEastAsia"/>
          <w:b/>
          <w:color w:val="4A66AC" w:themeColor="accent1"/>
          <w:sz w:val="36"/>
          <w:szCs w:val="36"/>
          <w:lang w:eastAsia="ja-JP"/>
        </w:rPr>
        <w:t>Dotace 2018: Zaměřeno na technologie, výzkum a vývoj, inovace</w:t>
      </w:r>
    </w:p>
    <w:p w:rsidR="008079A7" w:rsidRPr="00CE49E9" w:rsidRDefault="008079A7" w:rsidP="008079A7">
      <w:pPr>
        <w:jc w:val="center"/>
        <w:rPr>
          <w:rFonts w:eastAsiaTheme="majorEastAsia"/>
          <w:lang w:eastAsia="ja-JP"/>
        </w:rPr>
      </w:pPr>
    </w:p>
    <w:p w:rsidR="00B0477A" w:rsidRPr="00CE49E9" w:rsidRDefault="00935704" w:rsidP="009C39EC">
      <w:pPr>
        <w:pStyle w:val="Nadpis1"/>
        <w:spacing w:before="0" w:line="360" w:lineRule="auto"/>
        <w:rPr>
          <w:rFonts w:asciiTheme="majorHAnsi" w:hAnsiTheme="majorHAnsi"/>
          <w:lang w:val="cs-CZ"/>
        </w:rPr>
      </w:pPr>
      <w:r w:rsidRPr="00CE49E9">
        <w:rPr>
          <w:rFonts w:asciiTheme="majorHAnsi" w:hAnsiTheme="majorHAnsi"/>
          <w:lang w:val="cs-CZ"/>
        </w:rPr>
        <w:t xml:space="preserve">zajistěte si své místo na </w:t>
      </w:r>
      <w:r w:rsidR="00C37E79" w:rsidRPr="00CE49E9">
        <w:rPr>
          <w:rFonts w:asciiTheme="majorHAnsi" w:hAnsiTheme="majorHAnsi"/>
          <w:lang w:val="cs-CZ"/>
        </w:rPr>
        <w:t>semináři</w:t>
      </w:r>
      <w:r w:rsidRPr="00CE49E9">
        <w:rPr>
          <w:rFonts w:asciiTheme="majorHAnsi" w:hAnsiTheme="majorHAnsi"/>
          <w:lang w:val="cs-CZ"/>
        </w:rPr>
        <w:t xml:space="preserve"> ještě dnes</w:t>
      </w:r>
      <w:r w:rsidR="00181D33" w:rsidRPr="00CE49E9">
        <w:rPr>
          <w:rFonts w:asciiTheme="majorHAnsi" w:hAnsiTheme="majorHAnsi"/>
          <w:lang w:val="cs-CZ"/>
        </w:rPr>
        <w:t xml:space="preserve"> </w:t>
      </w:r>
    </w:p>
    <w:p w:rsidR="00227032" w:rsidRPr="00CE49E9" w:rsidRDefault="00227032" w:rsidP="009C39EC">
      <w:pPr>
        <w:spacing w:line="360" w:lineRule="auto"/>
        <w:rPr>
          <w:szCs w:val="22"/>
          <w:u w:val="single"/>
        </w:rPr>
        <w:sectPr w:rsidR="00227032" w:rsidRPr="00CE49E9" w:rsidSect="00A473F9">
          <w:footerReference w:type="default" r:id="rId12"/>
          <w:pgSz w:w="12240" w:h="15840"/>
          <w:pgMar w:top="1417" w:right="1417" w:bottom="709" w:left="141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tbl>
      <w:tblPr>
        <w:tblW w:w="96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81"/>
      </w:tblGrid>
      <w:tr w:rsidR="00EF76A7" w:rsidRPr="00CE49E9" w:rsidTr="00181D33">
        <w:trPr>
          <w:tblCellSpacing w:w="15" w:type="dxa"/>
        </w:trPr>
        <w:tc>
          <w:tcPr>
            <w:tcW w:w="9498" w:type="dxa"/>
          </w:tcPr>
          <w:p w:rsidR="00EF76A7" w:rsidRPr="00CE49E9" w:rsidRDefault="00181D33" w:rsidP="00181D33">
            <w:pPr>
              <w:spacing w:before="100" w:after="200" w:line="276" w:lineRule="auto"/>
              <w:rPr>
                <w:szCs w:val="22"/>
                <w:u w:val="single"/>
              </w:rPr>
            </w:pPr>
            <w:r w:rsidRPr="00CE49E9">
              <w:rPr>
                <w:szCs w:val="22"/>
                <w:u w:val="single"/>
              </w:rPr>
              <w:t>Místo</w:t>
            </w:r>
            <w:r w:rsidR="00935704" w:rsidRPr="00CE49E9">
              <w:rPr>
                <w:szCs w:val="22"/>
                <w:u w:val="single"/>
              </w:rPr>
              <w:t xml:space="preserve"> a termín</w:t>
            </w:r>
            <w:r w:rsidRPr="00CE49E9">
              <w:rPr>
                <w:szCs w:val="22"/>
                <w:u w:val="single"/>
              </w:rPr>
              <w:t xml:space="preserve">: </w:t>
            </w:r>
          </w:p>
          <w:p w:rsidR="00181D33" w:rsidRPr="00CE49E9" w:rsidRDefault="009B0FA8" w:rsidP="009E5A07">
            <w:pPr>
              <w:spacing w:before="100" w:after="200" w:line="276" w:lineRule="auto"/>
              <w:rPr>
                <w:b/>
                <w:szCs w:val="22"/>
              </w:rPr>
            </w:pPr>
            <w:r w:rsidRPr="00CE49E9">
              <w:rPr>
                <w:b/>
                <w:szCs w:val="22"/>
              </w:rPr>
              <w:t>Best Western Hotel Vista Ostrava</w:t>
            </w:r>
            <w:r w:rsidR="009E5A07" w:rsidRPr="00CE49E9">
              <w:rPr>
                <w:b/>
                <w:szCs w:val="22"/>
              </w:rPr>
              <w:t xml:space="preserve">, </w:t>
            </w:r>
            <w:r w:rsidR="009E5A07" w:rsidRPr="00CE49E9">
              <w:rPr>
                <w:szCs w:val="22"/>
              </w:rPr>
              <w:t>Kpt. Vajdy 3046/2, 700 30 Ostrava-Zábřeh-Ostrava-jih</w:t>
            </w:r>
            <w:r w:rsidR="00181D33" w:rsidRPr="00CE49E9">
              <w:rPr>
                <w:szCs w:val="22"/>
                <w:u w:val="single"/>
              </w:rPr>
              <w:t xml:space="preserve"> </w:t>
            </w:r>
          </w:p>
          <w:p w:rsidR="00181D33" w:rsidRPr="00CE49E9" w:rsidRDefault="009B0FA8" w:rsidP="00CE49E9">
            <w:pPr>
              <w:spacing w:before="100" w:after="200" w:line="276" w:lineRule="auto"/>
              <w:rPr>
                <w:szCs w:val="22"/>
              </w:rPr>
            </w:pPr>
            <w:r w:rsidRPr="00CE49E9">
              <w:rPr>
                <w:b/>
                <w:szCs w:val="22"/>
              </w:rPr>
              <w:t xml:space="preserve">Kdy: </w:t>
            </w:r>
            <w:r w:rsidR="00C37E79" w:rsidRPr="00CE49E9">
              <w:rPr>
                <w:szCs w:val="22"/>
              </w:rPr>
              <w:t>6</w:t>
            </w:r>
            <w:r w:rsidR="0029378A" w:rsidRPr="00CE49E9">
              <w:rPr>
                <w:szCs w:val="22"/>
              </w:rPr>
              <w:t xml:space="preserve">. </w:t>
            </w:r>
            <w:r w:rsidR="00C37E79" w:rsidRPr="00CE49E9">
              <w:rPr>
                <w:szCs w:val="22"/>
              </w:rPr>
              <w:t>prosince</w:t>
            </w:r>
            <w:r w:rsidR="0029378A" w:rsidRPr="00CE49E9">
              <w:rPr>
                <w:szCs w:val="22"/>
              </w:rPr>
              <w:t xml:space="preserve"> 2017, </w:t>
            </w:r>
            <w:r w:rsidR="00C37E79" w:rsidRPr="00CE49E9">
              <w:rPr>
                <w:b/>
                <w:szCs w:val="22"/>
              </w:rPr>
              <w:t>8</w:t>
            </w:r>
            <w:r w:rsidR="0029378A" w:rsidRPr="00CE49E9">
              <w:rPr>
                <w:b/>
                <w:szCs w:val="22"/>
              </w:rPr>
              <w:t>:</w:t>
            </w:r>
            <w:r w:rsidR="00C37E79" w:rsidRPr="00CE49E9">
              <w:rPr>
                <w:b/>
                <w:szCs w:val="22"/>
              </w:rPr>
              <w:t>30</w:t>
            </w:r>
            <w:r w:rsidR="0029378A" w:rsidRPr="00CE49E9">
              <w:rPr>
                <w:b/>
                <w:szCs w:val="22"/>
              </w:rPr>
              <w:t xml:space="preserve"> – 1</w:t>
            </w:r>
            <w:r w:rsidR="00C37E79" w:rsidRPr="00CE49E9">
              <w:rPr>
                <w:b/>
                <w:szCs w:val="22"/>
              </w:rPr>
              <w:t>1</w:t>
            </w:r>
            <w:r w:rsidR="0029378A" w:rsidRPr="00CE49E9">
              <w:rPr>
                <w:b/>
                <w:szCs w:val="22"/>
              </w:rPr>
              <w:t>:00</w:t>
            </w:r>
            <w:r w:rsidR="00181D33" w:rsidRPr="00CE49E9">
              <w:rPr>
                <w:b/>
                <w:szCs w:val="22"/>
              </w:rPr>
              <w:t xml:space="preserve"> hod.</w:t>
            </w:r>
            <w:r w:rsidR="00181D33" w:rsidRPr="00CE49E9">
              <w:rPr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9C39EC" w:rsidRPr="00CE49E9" w:rsidRDefault="009C39EC" w:rsidP="009C39EC">
            <w:pPr>
              <w:spacing w:line="360" w:lineRule="auto"/>
              <w:rPr>
                <w:szCs w:val="22"/>
              </w:rPr>
            </w:pPr>
          </w:p>
        </w:tc>
      </w:tr>
    </w:tbl>
    <w:p w:rsidR="00C90125" w:rsidRPr="00CE49E9" w:rsidRDefault="00181D33" w:rsidP="009C39EC">
      <w:pPr>
        <w:pStyle w:val="Nadpis1"/>
        <w:spacing w:before="0" w:line="360" w:lineRule="auto"/>
        <w:rPr>
          <w:rFonts w:asciiTheme="majorHAnsi" w:hAnsiTheme="majorHAnsi"/>
          <w:lang w:val="cs-CZ"/>
        </w:rPr>
      </w:pPr>
      <w:r w:rsidRPr="00CE49E9">
        <w:rPr>
          <w:rFonts w:asciiTheme="majorHAnsi" w:hAnsiTheme="majorHAnsi"/>
          <w:lang w:val="cs-CZ"/>
        </w:rPr>
        <w:t xml:space="preserve">program </w:t>
      </w:r>
      <w:r w:rsidR="009B0FA8" w:rsidRPr="00CE49E9">
        <w:rPr>
          <w:rFonts w:asciiTheme="majorHAnsi" w:hAnsiTheme="majorHAnsi"/>
          <w:lang w:val="cs-CZ"/>
        </w:rPr>
        <w:t>Semináře</w:t>
      </w:r>
      <w:r w:rsidRPr="00CE49E9">
        <w:rPr>
          <w:rFonts w:asciiTheme="majorHAnsi" w:hAnsiTheme="majorHAnsi"/>
          <w:lang w:val="cs-CZ"/>
        </w:rPr>
        <w:t xml:space="preserve"> </w:t>
      </w:r>
      <w:r w:rsidR="0029378A" w:rsidRPr="00CE49E9">
        <w:rPr>
          <w:rFonts w:asciiTheme="majorHAnsi" w:hAnsiTheme="majorHAnsi"/>
          <w:lang w:val="cs-CZ"/>
        </w:rPr>
        <w:t>– Jak financovat…</w:t>
      </w:r>
    </w:p>
    <w:p w:rsidR="009C39EC" w:rsidRPr="00CE49E9" w:rsidRDefault="009C39EC" w:rsidP="009C39EC"/>
    <w:p w:rsidR="009C39EC" w:rsidRPr="00CE49E9" w:rsidRDefault="00FF331D" w:rsidP="009C39EC">
      <w:r w:rsidRPr="00CE49E9">
        <w:t xml:space="preserve">8:30 – 9:00 </w:t>
      </w:r>
      <w:r w:rsidR="009B0FA8" w:rsidRPr="00CE49E9">
        <w:tab/>
      </w:r>
      <w:r w:rsidRPr="00CE49E9">
        <w:tab/>
      </w:r>
      <w:r w:rsidRPr="00CE49E9">
        <w:tab/>
      </w:r>
      <w:r w:rsidR="0029378A" w:rsidRPr="00CE49E9">
        <w:t>R</w:t>
      </w:r>
      <w:r w:rsidR="009E5A07" w:rsidRPr="00CE49E9">
        <w:t>egistrace</w:t>
      </w:r>
      <w:r w:rsidR="00663F58" w:rsidRPr="00CE49E9">
        <w:t xml:space="preserve"> účastníků  </w:t>
      </w:r>
    </w:p>
    <w:p w:rsidR="00A2115A" w:rsidRPr="00CE49E9" w:rsidRDefault="00A2115A" w:rsidP="009C39EC"/>
    <w:p w:rsidR="009E5A07" w:rsidRPr="00CE49E9" w:rsidRDefault="00663F58" w:rsidP="009E5A07">
      <w:pPr>
        <w:ind w:left="2880" w:hanging="2880"/>
      </w:pPr>
      <w:r w:rsidRPr="00CE49E9">
        <w:t>9:00 – 9:</w:t>
      </w:r>
      <w:r w:rsidR="00C37E79" w:rsidRPr="00CE49E9">
        <w:t>45</w:t>
      </w:r>
      <w:r w:rsidRPr="00CE49E9">
        <w:tab/>
      </w:r>
      <w:r w:rsidR="0029378A" w:rsidRPr="00CE49E9">
        <w:t>Výzkum a vývoj</w:t>
      </w:r>
    </w:p>
    <w:p w:rsidR="00A2115A" w:rsidRPr="00CE49E9" w:rsidRDefault="00A2115A" w:rsidP="009E5A07">
      <w:pPr>
        <w:ind w:left="2880" w:hanging="2880"/>
      </w:pPr>
    </w:p>
    <w:p w:rsidR="00C37E79" w:rsidRPr="00CE49E9" w:rsidRDefault="00663F58" w:rsidP="009B0FA8">
      <w:pPr>
        <w:ind w:left="2880" w:hanging="2880"/>
      </w:pPr>
      <w:r w:rsidRPr="00CE49E9">
        <w:t>9:</w:t>
      </w:r>
      <w:r w:rsidR="00C37E79" w:rsidRPr="00CE49E9">
        <w:t>45</w:t>
      </w:r>
      <w:r w:rsidRPr="00CE49E9">
        <w:t xml:space="preserve"> – 10:00</w:t>
      </w:r>
      <w:r w:rsidRPr="00CE49E9">
        <w:tab/>
      </w:r>
      <w:r w:rsidR="00C37E79" w:rsidRPr="00CE49E9">
        <w:t>Přestávka</w:t>
      </w:r>
    </w:p>
    <w:p w:rsidR="00A2115A" w:rsidRPr="00CE49E9" w:rsidRDefault="00A2115A" w:rsidP="009B0FA8">
      <w:pPr>
        <w:ind w:left="2880" w:hanging="2880"/>
      </w:pPr>
    </w:p>
    <w:p w:rsidR="00BA78E5" w:rsidRPr="00CE49E9" w:rsidRDefault="00C37E79" w:rsidP="009B0FA8">
      <w:pPr>
        <w:ind w:left="2880" w:hanging="2880"/>
      </w:pPr>
      <w:r w:rsidRPr="00CE49E9">
        <w:t xml:space="preserve">10:00 – 10:45 </w:t>
      </w:r>
      <w:r w:rsidRPr="00CE49E9">
        <w:tab/>
        <w:t>I</w:t>
      </w:r>
      <w:r w:rsidR="009B0FA8" w:rsidRPr="00CE49E9">
        <w:t xml:space="preserve">novace </w:t>
      </w:r>
      <w:r w:rsidR="0029378A" w:rsidRPr="00CE49E9">
        <w:t>ve výrobě a moderní technologie</w:t>
      </w:r>
    </w:p>
    <w:p w:rsidR="00A2115A" w:rsidRPr="00CE49E9" w:rsidRDefault="00A2115A" w:rsidP="009B0FA8">
      <w:pPr>
        <w:ind w:left="2880" w:hanging="2880"/>
      </w:pPr>
    </w:p>
    <w:p w:rsidR="00663F58" w:rsidRPr="00CE49E9" w:rsidRDefault="009B0FA8" w:rsidP="00663F58">
      <w:pPr>
        <w:ind w:left="2880" w:hanging="2880"/>
        <w:jc w:val="both"/>
      </w:pPr>
      <w:r w:rsidRPr="00CE49E9">
        <w:t>1</w:t>
      </w:r>
      <w:r w:rsidR="00C37E79" w:rsidRPr="00CE49E9">
        <w:t>0</w:t>
      </w:r>
      <w:r w:rsidRPr="00CE49E9">
        <w:t>:</w:t>
      </w:r>
      <w:r w:rsidR="00C37E79" w:rsidRPr="00CE49E9">
        <w:t>45</w:t>
      </w:r>
      <w:r w:rsidRPr="00CE49E9">
        <w:t xml:space="preserve"> – 1</w:t>
      </w:r>
      <w:r w:rsidR="00C37E79" w:rsidRPr="00CE49E9">
        <w:t>1</w:t>
      </w:r>
      <w:r w:rsidRPr="00CE49E9">
        <w:t>:</w:t>
      </w:r>
      <w:r w:rsidR="00C37E79" w:rsidRPr="00CE49E9">
        <w:t>3</w:t>
      </w:r>
      <w:r w:rsidRPr="00CE49E9">
        <w:t xml:space="preserve">0 </w:t>
      </w:r>
      <w:r w:rsidRPr="00CE49E9">
        <w:tab/>
      </w:r>
      <w:r w:rsidR="00663F58" w:rsidRPr="00CE49E9">
        <w:t>Diskuze</w:t>
      </w:r>
      <w:r w:rsidR="00F54D3C" w:rsidRPr="00CE49E9">
        <w:t>, otázky</w:t>
      </w:r>
      <w:r w:rsidR="00663F58" w:rsidRPr="00CE49E9">
        <w:t xml:space="preserve"> a závěr</w:t>
      </w:r>
    </w:p>
    <w:p w:rsidR="00663F58" w:rsidRPr="00CE49E9" w:rsidRDefault="00663F58" w:rsidP="00663F58">
      <w:pPr>
        <w:ind w:left="2880" w:hanging="2880"/>
        <w:jc w:val="both"/>
      </w:pPr>
    </w:p>
    <w:p w:rsidR="00CE49E9" w:rsidRPr="00CE49E9" w:rsidRDefault="00CE49E9" w:rsidP="00CE49E9">
      <w:pPr>
        <w:rPr>
          <w:rFonts w:cs="Calibri"/>
          <w:szCs w:val="22"/>
          <w:lang w:eastAsia="en-US"/>
        </w:rPr>
      </w:pPr>
      <w:r w:rsidRPr="00CE49E9">
        <w:rPr>
          <w:rFonts w:cs="Calibri"/>
          <w:szCs w:val="22"/>
          <w:lang w:eastAsia="en-US"/>
        </w:rPr>
        <w:t>Nejvíce se seminář bude hodit pro firmy z oborů: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CE49E9" w:rsidRPr="00CE49E9" w:rsidTr="00CE49E9">
        <w:tc>
          <w:tcPr>
            <w:tcW w:w="3132" w:type="dxa"/>
          </w:tcPr>
          <w:p w:rsidR="00CE49E9" w:rsidRPr="00CE49E9" w:rsidRDefault="00CE49E9" w:rsidP="00CE49E9">
            <w:pPr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>strojírenství</w:t>
            </w:r>
          </w:p>
        </w:tc>
        <w:tc>
          <w:tcPr>
            <w:tcW w:w="3132" w:type="dxa"/>
          </w:tcPr>
          <w:p w:rsidR="00CE49E9" w:rsidRPr="00CE49E9" w:rsidRDefault="00CE49E9" w:rsidP="00CE49E9">
            <w:pPr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>zakázková výroba</w:t>
            </w:r>
          </w:p>
        </w:tc>
        <w:tc>
          <w:tcPr>
            <w:tcW w:w="3132" w:type="dxa"/>
          </w:tcPr>
          <w:p w:rsidR="00CE49E9" w:rsidRPr="00CE49E9" w:rsidRDefault="00CE49E9" w:rsidP="00CE49E9">
            <w:pPr>
              <w:ind w:left="720"/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>automotive</w:t>
            </w:r>
          </w:p>
        </w:tc>
      </w:tr>
      <w:tr w:rsidR="00CE49E9" w:rsidRPr="00CE49E9" w:rsidTr="00CE49E9">
        <w:tc>
          <w:tcPr>
            <w:tcW w:w="3132" w:type="dxa"/>
          </w:tcPr>
          <w:p w:rsidR="00CE49E9" w:rsidRPr="00CE49E9" w:rsidRDefault="00CE49E9" w:rsidP="00CE49E9">
            <w:pPr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>chemický průmysl</w:t>
            </w:r>
          </w:p>
        </w:tc>
        <w:tc>
          <w:tcPr>
            <w:tcW w:w="3132" w:type="dxa"/>
          </w:tcPr>
          <w:p w:rsidR="00CE49E9" w:rsidRPr="00CE49E9" w:rsidRDefault="00CE49E9" w:rsidP="00CE49E9">
            <w:pPr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>farmacie</w:t>
            </w:r>
          </w:p>
        </w:tc>
        <w:tc>
          <w:tcPr>
            <w:tcW w:w="3132" w:type="dxa"/>
          </w:tcPr>
          <w:p w:rsidR="00CE49E9" w:rsidRPr="00CE49E9" w:rsidRDefault="00CE49E9" w:rsidP="00CE49E9">
            <w:pPr>
              <w:ind w:left="720"/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>potravinářství</w:t>
            </w:r>
          </w:p>
        </w:tc>
      </w:tr>
      <w:tr w:rsidR="00CE49E9" w:rsidRPr="00CE49E9" w:rsidTr="00CE49E9">
        <w:tc>
          <w:tcPr>
            <w:tcW w:w="3132" w:type="dxa"/>
          </w:tcPr>
          <w:p w:rsidR="00CE49E9" w:rsidRPr="00CE49E9" w:rsidRDefault="00CE49E9" w:rsidP="00CE49E9">
            <w:pPr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>Informační technologie</w:t>
            </w:r>
          </w:p>
        </w:tc>
        <w:tc>
          <w:tcPr>
            <w:tcW w:w="3132" w:type="dxa"/>
          </w:tcPr>
          <w:p w:rsidR="00CE49E9" w:rsidRPr="00CE49E9" w:rsidRDefault="00CE49E9" w:rsidP="00CE49E9">
            <w:pPr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 xml:space="preserve">zelené technologie </w:t>
            </w:r>
          </w:p>
        </w:tc>
        <w:tc>
          <w:tcPr>
            <w:tcW w:w="3132" w:type="dxa"/>
          </w:tcPr>
          <w:p w:rsidR="00CE49E9" w:rsidRPr="00CE49E9" w:rsidRDefault="00CE49E9" w:rsidP="00CE49E9">
            <w:pPr>
              <w:ind w:left="720"/>
              <w:rPr>
                <w:rFonts w:cs="Calibri"/>
                <w:szCs w:val="22"/>
                <w:lang w:eastAsia="en-US"/>
              </w:rPr>
            </w:pPr>
            <w:r w:rsidRPr="00CE49E9">
              <w:rPr>
                <w:rFonts w:cs="Calibri"/>
                <w:szCs w:val="22"/>
                <w:lang w:eastAsia="en-US"/>
              </w:rPr>
              <w:t xml:space="preserve">a další… </w:t>
            </w:r>
          </w:p>
        </w:tc>
      </w:tr>
    </w:tbl>
    <w:p w:rsidR="00CE49E9" w:rsidRPr="00CE49E9" w:rsidRDefault="00CE49E9" w:rsidP="00CE49E9">
      <w:pPr>
        <w:rPr>
          <w:rFonts w:cs="Calibri"/>
          <w:szCs w:val="22"/>
          <w:lang w:eastAsia="en-US"/>
        </w:rPr>
      </w:pPr>
    </w:p>
    <w:p w:rsidR="00663F58" w:rsidRPr="00CE49E9" w:rsidRDefault="00663F58" w:rsidP="00663F58">
      <w:pPr>
        <w:ind w:left="2880" w:hanging="2880"/>
        <w:jc w:val="both"/>
      </w:pPr>
    </w:p>
    <w:p w:rsidR="00CE49E9" w:rsidRPr="00CE49E9" w:rsidRDefault="00CE49E9" w:rsidP="00663F58">
      <w:pPr>
        <w:ind w:left="2880" w:hanging="2880"/>
        <w:jc w:val="both"/>
      </w:pPr>
    </w:p>
    <w:p w:rsidR="00663F58" w:rsidRPr="00CE49E9" w:rsidRDefault="00663F58" w:rsidP="00663F58">
      <w:pPr>
        <w:jc w:val="both"/>
        <w:rPr>
          <w:i/>
        </w:rPr>
      </w:pPr>
      <w:r w:rsidRPr="00CE49E9">
        <w:t>Zdarma navíc od nás získáte v </w:t>
      </w:r>
      <w:r w:rsidR="00F54D3C" w:rsidRPr="00CE49E9">
        <w:t>elektronické</w:t>
      </w:r>
      <w:r w:rsidRPr="00CE49E9">
        <w:t xml:space="preserve"> podobě </w:t>
      </w:r>
      <w:r w:rsidR="00F54D3C" w:rsidRPr="00CE49E9">
        <w:t>publikaci</w:t>
      </w:r>
      <w:r w:rsidRPr="00CE49E9">
        <w:t xml:space="preserve"> „</w:t>
      </w:r>
      <w:r w:rsidRPr="00CE49E9">
        <w:rPr>
          <w:i/>
        </w:rPr>
        <w:t>Dotace úspěšně i bez poradce“.</w:t>
      </w:r>
    </w:p>
    <w:p w:rsidR="0029378A" w:rsidRPr="00CE49E9" w:rsidRDefault="0029378A" w:rsidP="00663F58">
      <w:pPr>
        <w:jc w:val="both"/>
        <w:rPr>
          <w:i/>
        </w:rPr>
      </w:pPr>
    </w:p>
    <w:p w:rsidR="0029378A" w:rsidRPr="00CE49E9" w:rsidRDefault="00CE49E9" w:rsidP="00663F58">
      <w:pPr>
        <w:jc w:val="both"/>
        <w:rPr>
          <w:b/>
          <w:i/>
        </w:rPr>
      </w:pPr>
      <w:r w:rsidRPr="00CE49E9">
        <w:rPr>
          <w:b/>
          <w:i/>
        </w:rPr>
        <w:t>Seminářem vás bude provádět</w:t>
      </w:r>
      <w:r w:rsidR="0029378A" w:rsidRPr="00CE49E9">
        <w:rPr>
          <w:b/>
          <w:i/>
        </w:rPr>
        <w:t>:</w:t>
      </w:r>
    </w:p>
    <w:p w:rsidR="0029378A" w:rsidRPr="00CE49E9" w:rsidRDefault="0029378A" w:rsidP="00663F58">
      <w:pPr>
        <w:jc w:val="both"/>
        <w:rPr>
          <w:i/>
        </w:rPr>
      </w:pPr>
      <w:r w:rsidRPr="00CE49E9">
        <w:rPr>
          <w:i/>
        </w:rPr>
        <w:t>Ing. Pavel Orság</w:t>
      </w:r>
      <w:r w:rsidR="00CE49E9" w:rsidRPr="00CE49E9">
        <w:rPr>
          <w:i/>
        </w:rPr>
        <w:t xml:space="preserve"> a</w:t>
      </w:r>
      <w:r w:rsidRPr="00CE49E9">
        <w:rPr>
          <w:i/>
        </w:rPr>
        <w:t xml:space="preserve"> Ing. Tomáš Bud</w:t>
      </w:r>
      <w:r w:rsidR="00797936" w:rsidRPr="00CE49E9">
        <w:rPr>
          <w:i/>
        </w:rPr>
        <w:t>i</w:t>
      </w:r>
      <w:r w:rsidRPr="00CE49E9">
        <w:rPr>
          <w:i/>
        </w:rPr>
        <w:t>nský</w:t>
      </w:r>
    </w:p>
    <w:p w:rsidR="00663F58" w:rsidRPr="00CE49E9" w:rsidRDefault="00663F58" w:rsidP="009C39EC"/>
    <w:p w:rsidR="00657D34" w:rsidRPr="00CE49E9" w:rsidRDefault="00657D34" w:rsidP="009C39EC">
      <w:pPr>
        <w:rPr>
          <w:b/>
        </w:rPr>
      </w:pPr>
      <w:r w:rsidRPr="00CE49E9">
        <w:rPr>
          <w:b/>
        </w:rPr>
        <w:t xml:space="preserve">Uzávěrka přihlášek je </w:t>
      </w:r>
      <w:r w:rsidR="00C37E79" w:rsidRPr="00CE49E9">
        <w:rPr>
          <w:b/>
        </w:rPr>
        <w:t>4. 12</w:t>
      </w:r>
      <w:r w:rsidR="009B0FA8" w:rsidRPr="00CE49E9">
        <w:rPr>
          <w:b/>
        </w:rPr>
        <w:t>. 2017</w:t>
      </w:r>
      <w:r w:rsidRPr="00CE49E9">
        <w:rPr>
          <w:b/>
        </w:rPr>
        <w:t xml:space="preserve"> v </w:t>
      </w:r>
      <w:r w:rsidR="009B0FA8" w:rsidRPr="00CE49E9">
        <w:rPr>
          <w:b/>
        </w:rPr>
        <w:t>16</w:t>
      </w:r>
      <w:r w:rsidRPr="00CE49E9">
        <w:rPr>
          <w:b/>
        </w:rPr>
        <w:t xml:space="preserve">:00 hodin. </w:t>
      </w:r>
    </w:p>
    <w:p w:rsidR="009C39EC" w:rsidRPr="00CE49E9" w:rsidRDefault="009C39EC" w:rsidP="009C39EC"/>
    <w:p w:rsidR="009C39EC" w:rsidRPr="00CE49E9" w:rsidRDefault="009C39EC" w:rsidP="009C39EC"/>
    <w:p w:rsidR="009C39EC" w:rsidRPr="00CE49E9" w:rsidRDefault="00F30837" w:rsidP="009C39EC">
      <w:r w:rsidRPr="00CE49E9">
        <w:t xml:space="preserve">Zajistěte si své místo na semináři ještě dnes, seminářem prošlo již více než 100 společností, těšíme se na Vás. </w:t>
      </w:r>
    </w:p>
    <w:p w:rsidR="00F30837" w:rsidRPr="00CE49E9" w:rsidRDefault="00F30837" w:rsidP="009C39EC"/>
    <w:p w:rsidR="00F30837" w:rsidRPr="00CE49E9" w:rsidRDefault="00F30837" w:rsidP="009C39EC">
      <w:r w:rsidRPr="00CE49E9">
        <w:t>Ing. Pavel Orság – jednatel</w:t>
      </w:r>
    </w:p>
    <w:p w:rsidR="00F30837" w:rsidRPr="00CE49E9" w:rsidRDefault="00F30837" w:rsidP="009C39EC"/>
    <w:p w:rsidR="00CE49E9" w:rsidRPr="00CE49E9" w:rsidRDefault="00CE49E9" w:rsidP="009C39EC"/>
    <w:p w:rsidR="00CE49E9" w:rsidRPr="00CE49E9" w:rsidRDefault="00CE49E9" w:rsidP="00CE49E9">
      <w:pPr>
        <w:spacing w:before="100" w:after="200" w:line="276" w:lineRule="auto"/>
        <w:rPr>
          <w:b/>
          <w:szCs w:val="22"/>
          <w:u w:val="single"/>
        </w:rPr>
      </w:pPr>
      <w:r w:rsidRPr="00CE49E9">
        <w:rPr>
          <w:b/>
          <w:szCs w:val="22"/>
          <w:u w:val="single"/>
        </w:rPr>
        <w:t xml:space="preserve">Kontaktní osoba pro registraci: </w:t>
      </w:r>
    </w:p>
    <w:p w:rsidR="00CE49E9" w:rsidRPr="00CE49E9" w:rsidRDefault="00CE49E9" w:rsidP="00CE49E9">
      <w:pPr>
        <w:spacing w:before="100" w:after="200" w:line="276" w:lineRule="auto"/>
        <w:rPr>
          <w:szCs w:val="22"/>
        </w:rPr>
      </w:pPr>
      <w:r w:rsidRPr="00CE49E9">
        <w:rPr>
          <w:szCs w:val="22"/>
        </w:rPr>
        <w:t>Alena Chwistková</w:t>
      </w:r>
    </w:p>
    <w:p w:rsidR="00CE49E9" w:rsidRPr="00CE49E9" w:rsidRDefault="00CE49E9" w:rsidP="00CE49E9">
      <w:pPr>
        <w:spacing w:before="100" w:after="200" w:line="276" w:lineRule="auto"/>
        <w:rPr>
          <w:szCs w:val="22"/>
        </w:rPr>
      </w:pPr>
      <w:r w:rsidRPr="00CE49E9">
        <w:rPr>
          <w:szCs w:val="22"/>
        </w:rPr>
        <w:t xml:space="preserve">e-mail: </w:t>
      </w:r>
      <w:hyperlink r:id="rId13" w:history="1">
        <w:r w:rsidRPr="00CE49E9">
          <w:rPr>
            <w:rStyle w:val="Hypertextovodkaz"/>
            <w:szCs w:val="22"/>
          </w:rPr>
          <w:t>chwistkova@avefinance.cz</w:t>
        </w:r>
      </w:hyperlink>
      <w:r w:rsidRPr="00CE49E9">
        <w:rPr>
          <w:szCs w:val="22"/>
        </w:rPr>
        <w:t xml:space="preserve"> </w:t>
      </w:r>
    </w:p>
    <w:p w:rsidR="00CE49E9" w:rsidRPr="00CE49E9" w:rsidRDefault="00CE49E9" w:rsidP="00CE49E9">
      <w:pPr>
        <w:spacing w:before="100" w:after="200" w:line="276" w:lineRule="auto"/>
        <w:rPr>
          <w:b/>
          <w:szCs w:val="22"/>
        </w:rPr>
      </w:pPr>
      <w:r w:rsidRPr="00CE49E9">
        <w:rPr>
          <w:szCs w:val="22"/>
        </w:rPr>
        <w:t xml:space="preserve">telefon: </w:t>
      </w:r>
      <w:r w:rsidRPr="00CE49E9">
        <w:rPr>
          <w:b/>
          <w:szCs w:val="22"/>
          <w:highlight w:val="green"/>
        </w:rPr>
        <w:t>811 011 011</w:t>
      </w:r>
    </w:p>
    <w:p w:rsidR="00CE49E9" w:rsidRPr="00CE49E9" w:rsidRDefault="00CE49E9" w:rsidP="00CE49E9">
      <w:pPr>
        <w:spacing w:before="100" w:after="200" w:line="276" w:lineRule="auto"/>
        <w:rPr>
          <w:szCs w:val="22"/>
        </w:rPr>
      </w:pPr>
      <w:r w:rsidRPr="00CE49E9">
        <w:rPr>
          <w:b/>
          <w:szCs w:val="22"/>
        </w:rPr>
        <w:t xml:space="preserve">Registrace online: </w:t>
      </w:r>
      <w:hyperlink r:id="rId14" w:history="1">
        <w:r w:rsidRPr="00CE49E9">
          <w:rPr>
            <w:rStyle w:val="Hypertextovodkaz"/>
            <w:szCs w:val="22"/>
          </w:rPr>
          <w:t>www.dotaceuspesne.cz</w:t>
        </w:r>
      </w:hyperlink>
      <w:r w:rsidRPr="00CE49E9">
        <w:rPr>
          <w:b/>
          <w:szCs w:val="22"/>
        </w:rPr>
        <w:t xml:space="preserve"> </w:t>
      </w:r>
    </w:p>
    <w:p w:rsidR="00CE49E9" w:rsidRPr="00CE49E9" w:rsidRDefault="00CE49E9" w:rsidP="009C39EC"/>
    <w:sectPr w:rsidR="00CE49E9" w:rsidRPr="00CE49E9" w:rsidSect="00227032">
      <w:type w:val="continuous"/>
      <w:pgSz w:w="12240" w:h="15840"/>
      <w:pgMar w:top="1417" w:right="1417" w:bottom="709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D8" w:rsidRDefault="00E277D8" w:rsidP="002F2718">
      <w:r>
        <w:separator/>
      </w:r>
    </w:p>
  </w:endnote>
  <w:endnote w:type="continuationSeparator" w:id="0">
    <w:p w:rsidR="00E277D8" w:rsidRDefault="00E277D8" w:rsidP="002F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2C" w:rsidRDefault="00E277D8" w:rsidP="00E7702C">
    <w:pPr>
      <w:jc w:val="center"/>
    </w:pPr>
    <w:hyperlink r:id="rId1" w:history="1">
      <w:r w:rsidR="00F30837" w:rsidRPr="001F301F">
        <w:rPr>
          <w:rStyle w:val="Hypertextovodkaz"/>
        </w:rPr>
        <w:t>www.DotaceUspesne.cz</w:t>
      </w:r>
    </w:hyperlink>
    <w:r w:rsidR="00F30837">
      <w:t xml:space="preserve"> </w:t>
    </w:r>
  </w:p>
  <w:p w:rsidR="00E7702C" w:rsidRDefault="00E770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D8" w:rsidRDefault="00E277D8" w:rsidP="002F2718">
      <w:r>
        <w:separator/>
      </w:r>
    </w:p>
  </w:footnote>
  <w:footnote w:type="continuationSeparator" w:id="0">
    <w:p w:rsidR="00E277D8" w:rsidRDefault="00E277D8" w:rsidP="002F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600668F"/>
    <w:multiLevelType w:val="hybridMultilevel"/>
    <w:tmpl w:val="BE8EE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FBF"/>
    <w:multiLevelType w:val="hybridMultilevel"/>
    <w:tmpl w:val="147AE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7D9"/>
    <w:multiLevelType w:val="hybridMultilevel"/>
    <w:tmpl w:val="83561490"/>
    <w:lvl w:ilvl="0" w:tplc="294A5EDC">
      <w:start w:val="6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2292"/>
    <w:multiLevelType w:val="hybridMultilevel"/>
    <w:tmpl w:val="5E568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2B4"/>
    <w:multiLevelType w:val="hybridMultilevel"/>
    <w:tmpl w:val="66E492EA"/>
    <w:lvl w:ilvl="0" w:tplc="8974C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AFA"/>
    <w:multiLevelType w:val="hybridMultilevel"/>
    <w:tmpl w:val="AC6E6D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671D2"/>
    <w:multiLevelType w:val="hybridMultilevel"/>
    <w:tmpl w:val="C57E2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2D63"/>
    <w:multiLevelType w:val="hybridMultilevel"/>
    <w:tmpl w:val="C29A0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95CA2"/>
    <w:multiLevelType w:val="hybridMultilevel"/>
    <w:tmpl w:val="F1A27D28"/>
    <w:lvl w:ilvl="0" w:tplc="0405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0" w15:restartNumberingAfterBreak="0">
    <w:nsid w:val="32A05329"/>
    <w:multiLevelType w:val="hybridMultilevel"/>
    <w:tmpl w:val="44701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F5F50"/>
    <w:multiLevelType w:val="hybridMultilevel"/>
    <w:tmpl w:val="B1267AEA"/>
    <w:lvl w:ilvl="0" w:tplc="0405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4557597A"/>
    <w:multiLevelType w:val="hybridMultilevel"/>
    <w:tmpl w:val="2B408208"/>
    <w:lvl w:ilvl="0" w:tplc="F778825A">
      <w:start w:val="1"/>
      <w:numFmt w:val="decimal"/>
      <w:pStyle w:val="Nadpis3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22170"/>
    <w:multiLevelType w:val="hybridMultilevel"/>
    <w:tmpl w:val="E92C0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B59EF"/>
    <w:multiLevelType w:val="hybridMultilevel"/>
    <w:tmpl w:val="EF8C7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631B0"/>
    <w:multiLevelType w:val="hybridMultilevel"/>
    <w:tmpl w:val="F034B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142A4"/>
    <w:multiLevelType w:val="hybridMultilevel"/>
    <w:tmpl w:val="8D1E1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44A24"/>
    <w:multiLevelType w:val="hybridMultilevel"/>
    <w:tmpl w:val="039E3558"/>
    <w:lvl w:ilvl="0" w:tplc="5EB4A23A">
      <w:start w:val="8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F18CD"/>
    <w:multiLevelType w:val="hybridMultilevel"/>
    <w:tmpl w:val="3F68DE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53FAE"/>
    <w:multiLevelType w:val="hybridMultilevel"/>
    <w:tmpl w:val="19CACCA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242AD2"/>
    <w:multiLevelType w:val="hybridMultilevel"/>
    <w:tmpl w:val="F56A7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1"/>
  </w:num>
  <w:num w:numId="5">
    <w:abstractNumId w:val="14"/>
  </w:num>
  <w:num w:numId="6">
    <w:abstractNumId w:val="4"/>
  </w:num>
  <w:num w:numId="7">
    <w:abstractNumId w:val="19"/>
  </w:num>
  <w:num w:numId="8">
    <w:abstractNumId w:val="2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7"/>
  </w:num>
  <w:num w:numId="14">
    <w:abstractNumId w:val="18"/>
  </w:num>
  <w:num w:numId="15">
    <w:abstractNumId w:val="9"/>
  </w:num>
  <w:num w:numId="16">
    <w:abstractNumId w:val="5"/>
  </w:num>
  <w:num w:numId="17">
    <w:abstractNumId w:val="15"/>
  </w:num>
  <w:num w:numId="18">
    <w:abstractNumId w:val="8"/>
  </w:num>
  <w:num w:numId="19">
    <w:abstractNumId w:val="17"/>
  </w:num>
  <w:num w:numId="2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B4"/>
    <w:rsid w:val="000034E2"/>
    <w:rsid w:val="00030059"/>
    <w:rsid w:val="000376B6"/>
    <w:rsid w:val="00051CBC"/>
    <w:rsid w:val="0005718F"/>
    <w:rsid w:val="0007346F"/>
    <w:rsid w:val="00073649"/>
    <w:rsid w:val="000740B9"/>
    <w:rsid w:val="000764BD"/>
    <w:rsid w:val="00080FDD"/>
    <w:rsid w:val="00081304"/>
    <w:rsid w:val="00096075"/>
    <w:rsid w:val="000A1AE6"/>
    <w:rsid w:val="000B0B7F"/>
    <w:rsid w:val="000C6D71"/>
    <w:rsid w:val="000E4EB0"/>
    <w:rsid w:val="00100B47"/>
    <w:rsid w:val="00113760"/>
    <w:rsid w:val="00113FAA"/>
    <w:rsid w:val="001162A2"/>
    <w:rsid w:val="0012220A"/>
    <w:rsid w:val="00122EB4"/>
    <w:rsid w:val="00125FB3"/>
    <w:rsid w:val="00133EFB"/>
    <w:rsid w:val="0014661A"/>
    <w:rsid w:val="00150951"/>
    <w:rsid w:val="00153655"/>
    <w:rsid w:val="001736C5"/>
    <w:rsid w:val="00181D33"/>
    <w:rsid w:val="00184A50"/>
    <w:rsid w:val="00193E41"/>
    <w:rsid w:val="001B12DB"/>
    <w:rsid w:val="001B528B"/>
    <w:rsid w:val="001E1AED"/>
    <w:rsid w:val="001E5E96"/>
    <w:rsid w:val="001F772E"/>
    <w:rsid w:val="002111E0"/>
    <w:rsid w:val="002127FF"/>
    <w:rsid w:val="00212C2C"/>
    <w:rsid w:val="00220672"/>
    <w:rsid w:val="00227032"/>
    <w:rsid w:val="002307B6"/>
    <w:rsid w:val="00233F09"/>
    <w:rsid w:val="002411B4"/>
    <w:rsid w:val="00280B0F"/>
    <w:rsid w:val="0029378A"/>
    <w:rsid w:val="002A19C9"/>
    <w:rsid w:val="002A3B89"/>
    <w:rsid w:val="002B21B0"/>
    <w:rsid w:val="002F2718"/>
    <w:rsid w:val="002F7788"/>
    <w:rsid w:val="002F77CB"/>
    <w:rsid w:val="00302316"/>
    <w:rsid w:val="003064C0"/>
    <w:rsid w:val="003205AA"/>
    <w:rsid w:val="003255D2"/>
    <w:rsid w:val="00340ADC"/>
    <w:rsid w:val="00343F3D"/>
    <w:rsid w:val="00347B4D"/>
    <w:rsid w:val="00362884"/>
    <w:rsid w:val="00364937"/>
    <w:rsid w:val="00371D8E"/>
    <w:rsid w:val="00391E80"/>
    <w:rsid w:val="0039691D"/>
    <w:rsid w:val="00397C3A"/>
    <w:rsid w:val="003A4A08"/>
    <w:rsid w:val="003D0909"/>
    <w:rsid w:val="003F48BC"/>
    <w:rsid w:val="00407964"/>
    <w:rsid w:val="004113D5"/>
    <w:rsid w:val="00433200"/>
    <w:rsid w:val="00445A1E"/>
    <w:rsid w:val="004724E6"/>
    <w:rsid w:val="00473C2C"/>
    <w:rsid w:val="00474920"/>
    <w:rsid w:val="004A1088"/>
    <w:rsid w:val="004B5E98"/>
    <w:rsid w:val="004D480F"/>
    <w:rsid w:val="004D525D"/>
    <w:rsid w:val="005138E7"/>
    <w:rsid w:val="00533C3D"/>
    <w:rsid w:val="00546F84"/>
    <w:rsid w:val="00560381"/>
    <w:rsid w:val="005702D2"/>
    <w:rsid w:val="0057146D"/>
    <w:rsid w:val="00572009"/>
    <w:rsid w:val="00580570"/>
    <w:rsid w:val="00582274"/>
    <w:rsid w:val="0059580F"/>
    <w:rsid w:val="005C07C6"/>
    <w:rsid w:val="005C1F77"/>
    <w:rsid w:val="005C3F91"/>
    <w:rsid w:val="00603BBD"/>
    <w:rsid w:val="00610460"/>
    <w:rsid w:val="006107EA"/>
    <w:rsid w:val="00635C82"/>
    <w:rsid w:val="00643D52"/>
    <w:rsid w:val="00657D34"/>
    <w:rsid w:val="00663F58"/>
    <w:rsid w:val="00684909"/>
    <w:rsid w:val="00686DD9"/>
    <w:rsid w:val="00692976"/>
    <w:rsid w:val="00695BCA"/>
    <w:rsid w:val="006D421F"/>
    <w:rsid w:val="006D6DC4"/>
    <w:rsid w:val="006D769E"/>
    <w:rsid w:val="006F369F"/>
    <w:rsid w:val="007030EF"/>
    <w:rsid w:val="007044E5"/>
    <w:rsid w:val="007050FC"/>
    <w:rsid w:val="007145B8"/>
    <w:rsid w:val="007245F4"/>
    <w:rsid w:val="00727E72"/>
    <w:rsid w:val="0074255F"/>
    <w:rsid w:val="00760CC1"/>
    <w:rsid w:val="00766181"/>
    <w:rsid w:val="0076788A"/>
    <w:rsid w:val="00767BAC"/>
    <w:rsid w:val="00770D08"/>
    <w:rsid w:val="0078134D"/>
    <w:rsid w:val="007822BC"/>
    <w:rsid w:val="00790B78"/>
    <w:rsid w:val="007936CB"/>
    <w:rsid w:val="00797936"/>
    <w:rsid w:val="007A7E88"/>
    <w:rsid w:val="007D409D"/>
    <w:rsid w:val="007F02FF"/>
    <w:rsid w:val="0080788F"/>
    <w:rsid w:val="008079A7"/>
    <w:rsid w:val="00851512"/>
    <w:rsid w:val="00852711"/>
    <w:rsid w:val="008529BC"/>
    <w:rsid w:val="00867EAE"/>
    <w:rsid w:val="0087221F"/>
    <w:rsid w:val="0089342C"/>
    <w:rsid w:val="00897468"/>
    <w:rsid w:val="008B2F90"/>
    <w:rsid w:val="008D04ED"/>
    <w:rsid w:val="008D2225"/>
    <w:rsid w:val="008E2D8C"/>
    <w:rsid w:val="008F21E4"/>
    <w:rsid w:val="00921693"/>
    <w:rsid w:val="0092356A"/>
    <w:rsid w:val="00935704"/>
    <w:rsid w:val="0095081B"/>
    <w:rsid w:val="00971665"/>
    <w:rsid w:val="009A6D2C"/>
    <w:rsid w:val="009B0FA8"/>
    <w:rsid w:val="009C2116"/>
    <w:rsid w:val="009C39EC"/>
    <w:rsid w:val="009C6793"/>
    <w:rsid w:val="009D2DC4"/>
    <w:rsid w:val="009E5A07"/>
    <w:rsid w:val="00A2115A"/>
    <w:rsid w:val="00A473F9"/>
    <w:rsid w:val="00A545EA"/>
    <w:rsid w:val="00A649A3"/>
    <w:rsid w:val="00A866C1"/>
    <w:rsid w:val="00AC228B"/>
    <w:rsid w:val="00AD07B4"/>
    <w:rsid w:val="00AD16CE"/>
    <w:rsid w:val="00AE7086"/>
    <w:rsid w:val="00AF666C"/>
    <w:rsid w:val="00B00837"/>
    <w:rsid w:val="00B0477A"/>
    <w:rsid w:val="00B21E9E"/>
    <w:rsid w:val="00B33B18"/>
    <w:rsid w:val="00B35919"/>
    <w:rsid w:val="00B412BA"/>
    <w:rsid w:val="00B56C0F"/>
    <w:rsid w:val="00B8794C"/>
    <w:rsid w:val="00BA78E5"/>
    <w:rsid w:val="00BD7E92"/>
    <w:rsid w:val="00BF10EF"/>
    <w:rsid w:val="00C14F08"/>
    <w:rsid w:val="00C179FC"/>
    <w:rsid w:val="00C23661"/>
    <w:rsid w:val="00C37E79"/>
    <w:rsid w:val="00C4671D"/>
    <w:rsid w:val="00C51DD4"/>
    <w:rsid w:val="00C5394B"/>
    <w:rsid w:val="00C57B14"/>
    <w:rsid w:val="00C90125"/>
    <w:rsid w:val="00CA0346"/>
    <w:rsid w:val="00CA43F5"/>
    <w:rsid w:val="00CA5D80"/>
    <w:rsid w:val="00CB391B"/>
    <w:rsid w:val="00CE49E9"/>
    <w:rsid w:val="00CE76EA"/>
    <w:rsid w:val="00CE775A"/>
    <w:rsid w:val="00CF06B0"/>
    <w:rsid w:val="00D04C1A"/>
    <w:rsid w:val="00D443DD"/>
    <w:rsid w:val="00D71770"/>
    <w:rsid w:val="00D81289"/>
    <w:rsid w:val="00D81E9A"/>
    <w:rsid w:val="00D82639"/>
    <w:rsid w:val="00D91A18"/>
    <w:rsid w:val="00D97428"/>
    <w:rsid w:val="00DB7B57"/>
    <w:rsid w:val="00DC4DAA"/>
    <w:rsid w:val="00DC56CD"/>
    <w:rsid w:val="00DC6055"/>
    <w:rsid w:val="00DD40DA"/>
    <w:rsid w:val="00DE151D"/>
    <w:rsid w:val="00DF0274"/>
    <w:rsid w:val="00E00D74"/>
    <w:rsid w:val="00E04F8A"/>
    <w:rsid w:val="00E11723"/>
    <w:rsid w:val="00E26A98"/>
    <w:rsid w:val="00E277D8"/>
    <w:rsid w:val="00E6411B"/>
    <w:rsid w:val="00E7702C"/>
    <w:rsid w:val="00EC4EF4"/>
    <w:rsid w:val="00ED20F1"/>
    <w:rsid w:val="00ED44FD"/>
    <w:rsid w:val="00EE24B1"/>
    <w:rsid w:val="00EF76A7"/>
    <w:rsid w:val="00EF7902"/>
    <w:rsid w:val="00F006CE"/>
    <w:rsid w:val="00F04B1A"/>
    <w:rsid w:val="00F10A3E"/>
    <w:rsid w:val="00F30837"/>
    <w:rsid w:val="00F50757"/>
    <w:rsid w:val="00F54D3C"/>
    <w:rsid w:val="00F5540D"/>
    <w:rsid w:val="00F6049D"/>
    <w:rsid w:val="00F62F34"/>
    <w:rsid w:val="00F64C78"/>
    <w:rsid w:val="00F71D2B"/>
    <w:rsid w:val="00F76F79"/>
    <w:rsid w:val="00F84385"/>
    <w:rsid w:val="00F85C98"/>
    <w:rsid w:val="00F91946"/>
    <w:rsid w:val="00FA5706"/>
    <w:rsid w:val="00FB4969"/>
    <w:rsid w:val="00FF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418BA-8F25-4395-89C4-C1B9EE56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49E9"/>
    <w:pPr>
      <w:spacing w:before="0" w:after="0" w:line="240" w:lineRule="auto"/>
    </w:pPr>
    <w:rPr>
      <w:rFonts w:asciiTheme="majorHAnsi" w:eastAsia="Times New Roman" w:hAnsiTheme="majorHAnsi" w:cs="Times New Roman"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2718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6"/>
      <w:szCs w:val="22"/>
      <w:lang w:val="en-US"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718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b/>
      <w:caps/>
      <w:spacing w:val="15"/>
      <w:szCs w:val="20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05AA"/>
    <w:pPr>
      <w:numPr>
        <w:numId w:val="1"/>
      </w:numPr>
      <w:spacing w:before="300" w:line="276" w:lineRule="auto"/>
      <w:ind w:left="357" w:hanging="357"/>
      <w:outlineLvl w:val="2"/>
    </w:pPr>
    <w:rPr>
      <w:rFonts w:asciiTheme="minorHAnsi" w:eastAsiaTheme="minorEastAsia" w:hAnsiTheme="minorHAnsi" w:cstheme="minorBidi"/>
      <w:b/>
      <w:color w:val="243255" w:themeColor="accent1" w:themeShade="7F"/>
      <w:spacing w:val="15"/>
      <w:szCs w:val="20"/>
      <w:lang w:val="en-US" w:eastAsia="ja-JP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72009"/>
    <w:pPr>
      <w:pBdr>
        <w:top w:val="dotted" w:sz="6" w:space="2" w:color="4A66AC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374C80" w:themeColor="accent1" w:themeShade="BF"/>
      <w:spacing w:val="10"/>
      <w:szCs w:val="20"/>
      <w:lang w:val="en-US" w:eastAsia="ja-JP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009"/>
    <w:pPr>
      <w:pBdr>
        <w:bottom w:val="single" w:sz="6" w:space="1" w:color="4A66AC" w:themeColor="accent1"/>
      </w:pBd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374C80" w:themeColor="accent1" w:themeShade="BF"/>
      <w:spacing w:val="10"/>
      <w:szCs w:val="20"/>
      <w:lang w:val="en-US"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009"/>
    <w:pPr>
      <w:pBdr>
        <w:bottom w:val="dotted" w:sz="6" w:space="1" w:color="4A66AC" w:themeColor="accent1"/>
      </w:pBdr>
      <w:spacing w:before="20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009"/>
    <w:pPr>
      <w:spacing w:before="20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009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00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qFormat/>
    <w:rsid w:val="00572009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009"/>
    <w:rPr>
      <w:b/>
      <w:bCs/>
      <w:color w:val="374C80" w:themeColor="accent1" w:themeShade="BF"/>
      <w:sz w:val="16"/>
      <w:szCs w:val="16"/>
    </w:rPr>
  </w:style>
  <w:style w:type="character" w:styleId="Zdraznn">
    <w:name w:val="Emphasis"/>
    <w:uiPriority w:val="20"/>
    <w:qFormat/>
    <w:rsid w:val="00572009"/>
    <w:rPr>
      <w:caps/>
      <w:color w:val="243255" w:themeColor="accent1" w:themeShade="7F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2F2718"/>
    <w:rPr>
      <w:b/>
      <w:caps/>
      <w:color w:val="FFFFFF" w:themeColor="background1"/>
      <w:spacing w:val="15"/>
      <w:sz w:val="26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2F2718"/>
    <w:rPr>
      <w:b/>
      <w:caps/>
      <w:spacing w:val="15"/>
      <w:sz w:val="24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3205AA"/>
    <w:rPr>
      <w:b/>
      <w:color w:val="243255" w:themeColor="accent1" w:themeShade="7F"/>
      <w:spacing w:val="15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572009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009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009"/>
    <w:rPr>
      <w:i/>
      <w:iCs/>
      <w:caps/>
      <w:spacing w:val="10"/>
      <w:sz w:val="18"/>
      <w:szCs w:val="18"/>
    </w:rPr>
  </w:style>
  <w:style w:type="character" w:styleId="Zdraznnintenzivn">
    <w:name w:val="Intense Emphasis"/>
    <w:uiPriority w:val="21"/>
    <w:qFormat/>
    <w:rsid w:val="00572009"/>
    <w:rPr>
      <w:b/>
      <w:bCs/>
      <w:caps/>
      <w:color w:val="243255" w:themeColor="accent1" w:themeShade="7F"/>
      <w:spacing w:val="1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2009"/>
    <w:pPr>
      <w:spacing w:before="240" w:after="240"/>
      <w:ind w:left="1080" w:right="1080"/>
      <w:jc w:val="center"/>
    </w:pPr>
    <w:rPr>
      <w:rFonts w:asciiTheme="minorHAnsi" w:eastAsiaTheme="minorEastAsia" w:hAnsiTheme="minorHAnsi" w:cstheme="minorBidi"/>
      <w:color w:val="4A66AC" w:themeColor="accent1"/>
      <w:lang w:val="en-US" w:eastAsia="ja-JP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2009"/>
    <w:rPr>
      <w:color w:val="4A66AC" w:themeColor="accent1"/>
      <w:sz w:val="24"/>
      <w:szCs w:val="24"/>
    </w:rPr>
  </w:style>
  <w:style w:type="character" w:styleId="Odkazintenzivn">
    <w:name w:val="Intense Reference"/>
    <w:uiPriority w:val="32"/>
    <w:qFormat/>
    <w:rsid w:val="00572009"/>
    <w:rPr>
      <w:b/>
      <w:bCs/>
      <w:i/>
      <w:iCs/>
      <w:caps/>
      <w:color w:val="4A66AC" w:themeColor="accent1"/>
    </w:rPr>
  </w:style>
  <w:style w:type="character" w:styleId="Hypertextovodkaz">
    <w:name w:val="Hyperlink"/>
    <w:basedOn w:val="Standardnpsmoodstavce"/>
    <w:unhideWhenUsed/>
    <w:rsid w:val="00F04B1A"/>
    <w:rPr>
      <w:color w:val="5B63B7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4B1A"/>
    <w:rPr>
      <w:color w:val="3EBBF0" w:themeColor="followedHyperlink"/>
      <w:u w:val="single"/>
    </w:rPr>
  </w:style>
  <w:style w:type="paragraph" w:styleId="Bezmezer">
    <w:name w:val="No Spacing"/>
    <w:link w:val="BezmezerChar"/>
    <w:uiPriority w:val="36"/>
    <w:qFormat/>
    <w:rsid w:val="0057200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04B1A"/>
  </w:style>
  <w:style w:type="paragraph" w:styleId="Citt">
    <w:name w:val="Quote"/>
    <w:basedOn w:val="Normln"/>
    <w:next w:val="Normln"/>
    <w:link w:val="CittChar"/>
    <w:uiPriority w:val="29"/>
    <w:qFormat/>
    <w:rsid w:val="00572009"/>
    <w:pPr>
      <w:spacing w:before="100" w:after="200" w:line="276" w:lineRule="auto"/>
    </w:pPr>
    <w:rPr>
      <w:rFonts w:asciiTheme="minorHAnsi" w:eastAsiaTheme="minorEastAsia" w:hAnsiTheme="minorHAnsi" w:cstheme="minorBidi"/>
      <w:i/>
      <w:iCs/>
      <w:lang w:val="en-US" w:eastAsia="ja-JP"/>
    </w:rPr>
  </w:style>
  <w:style w:type="character" w:customStyle="1" w:styleId="CittChar">
    <w:name w:val="Citát Char"/>
    <w:basedOn w:val="Standardnpsmoodstavce"/>
    <w:link w:val="Citt"/>
    <w:uiPriority w:val="29"/>
    <w:rsid w:val="00572009"/>
    <w:rPr>
      <w:i/>
      <w:iCs/>
      <w:sz w:val="24"/>
      <w:szCs w:val="24"/>
    </w:rPr>
  </w:style>
  <w:style w:type="character" w:styleId="Siln">
    <w:name w:val="Strong"/>
    <w:uiPriority w:val="22"/>
    <w:qFormat/>
    <w:rsid w:val="00572009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2009"/>
    <w:pPr>
      <w:spacing w:after="5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val="en-US" w:eastAsia="ja-JP"/>
    </w:rPr>
  </w:style>
  <w:style w:type="character" w:customStyle="1" w:styleId="PodnadpisChar">
    <w:name w:val="Podnadpis Char"/>
    <w:basedOn w:val="Standardnpsmoodstavce"/>
    <w:link w:val="Podnadpis"/>
    <w:uiPriority w:val="11"/>
    <w:rsid w:val="00572009"/>
    <w:rPr>
      <w:caps/>
      <w:color w:val="595959" w:themeColor="text1" w:themeTint="A6"/>
      <w:spacing w:val="10"/>
      <w:sz w:val="21"/>
      <w:szCs w:val="21"/>
    </w:rPr>
  </w:style>
  <w:style w:type="character" w:styleId="Zdraznnjemn">
    <w:name w:val="Subtle Emphasis"/>
    <w:uiPriority w:val="19"/>
    <w:qFormat/>
    <w:rsid w:val="00572009"/>
    <w:rPr>
      <w:i/>
      <w:iCs/>
      <w:color w:val="243255" w:themeColor="accent1" w:themeShade="7F"/>
    </w:rPr>
  </w:style>
  <w:style w:type="character" w:styleId="Odkazjemn">
    <w:name w:val="Subtle Reference"/>
    <w:uiPriority w:val="31"/>
    <w:qFormat/>
    <w:rsid w:val="00572009"/>
    <w:rPr>
      <w:b/>
      <w:bCs/>
      <w:color w:val="4A66AC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572009"/>
    <w:pPr>
      <w:spacing w:line="276" w:lineRule="auto"/>
    </w:pPr>
    <w:rPr>
      <w:rFonts w:eastAsiaTheme="majorEastAsia" w:cstheme="majorBidi"/>
      <w:caps/>
      <w:color w:val="4A66AC" w:themeColor="accent1"/>
      <w:spacing w:val="10"/>
      <w:sz w:val="52"/>
      <w:szCs w:val="52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10"/>
    <w:rsid w:val="00572009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04B1A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Cs w:val="20"/>
      <w:lang w:val="en-US"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009"/>
    <w:pPr>
      <w:outlineLvl w:val="9"/>
    </w:pPr>
  </w:style>
  <w:style w:type="paragraph" w:styleId="Zpat">
    <w:name w:val="footer"/>
    <w:basedOn w:val="Normln"/>
    <w:link w:val="ZpatChar"/>
    <w:uiPriority w:val="4"/>
    <w:unhideWhenUsed/>
    <w:qFormat/>
    <w:rsid w:val="001B528B"/>
    <w:pPr>
      <w:tabs>
        <w:tab w:val="center" w:pos="4680"/>
        <w:tab w:val="right" w:pos="9360"/>
      </w:tabs>
      <w:spacing w:line="276" w:lineRule="auto"/>
    </w:pPr>
    <w:rPr>
      <w:rFonts w:asciiTheme="minorHAnsi" w:eastAsiaTheme="minorHAnsi" w:hAnsiTheme="minorHAnsi" w:cstheme="minorBidi"/>
      <w:color w:val="2F356C" w:themeColor="text2" w:themeTint="E6"/>
      <w:sz w:val="17"/>
      <w:szCs w:val="20"/>
      <w:lang w:val="en-US" w:eastAsia="ja-JP"/>
    </w:rPr>
  </w:style>
  <w:style w:type="character" w:customStyle="1" w:styleId="ZpatChar">
    <w:name w:val="Zápatí Char"/>
    <w:basedOn w:val="Standardnpsmoodstavce"/>
    <w:link w:val="Zpat"/>
    <w:uiPriority w:val="4"/>
    <w:rsid w:val="001B528B"/>
    <w:rPr>
      <w:rFonts w:eastAsiaTheme="minorHAnsi"/>
      <w:color w:val="2F356C" w:themeColor="text2" w:themeTint="E6"/>
      <w:sz w:val="17"/>
    </w:rPr>
  </w:style>
  <w:style w:type="paragraph" w:customStyle="1" w:styleId="Spolenost">
    <w:name w:val="Společnost"/>
    <w:basedOn w:val="Normln"/>
    <w:uiPriority w:val="4"/>
    <w:qFormat/>
    <w:rsid w:val="001B528B"/>
    <w:rPr>
      <w:rFonts w:eastAsiaTheme="majorEastAsia" w:cstheme="majorBidi"/>
      <w:b/>
      <w:bCs/>
      <w:caps/>
      <w:color w:val="374C80" w:themeColor="accent1" w:themeShade="BF"/>
      <w:szCs w:val="20"/>
      <w:lang w:val="en-US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790B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B7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B7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B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B7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B7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2F271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E70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7086"/>
    <w:rPr>
      <w:sz w:val="22"/>
    </w:rPr>
  </w:style>
  <w:style w:type="table" w:styleId="Mkatabulky">
    <w:name w:val="Table Grid"/>
    <w:basedOn w:val="Normlntabulka"/>
    <w:uiPriority w:val="39"/>
    <w:rsid w:val="0009607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7468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7468"/>
  </w:style>
  <w:style w:type="character" w:styleId="Znakapoznpodarou">
    <w:name w:val="footnote reference"/>
    <w:basedOn w:val="Standardnpsmoodstavce"/>
    <w:uiPriority w:val="99"/>
    <w:semiHidden/>
    <w:rsid w:val="00897468"/>
    <w:rPr>
      <w:vertAlign w:val="superscript"/>
    </w:rPr>
  </w:style>
  <w:style w:type="table" w:customStyle="1" w:styleId="Tabulkasmkou4zvraznn21">
    <w:name w:val="Tabulka s mřížkou 4 – zvýraznění 21"/>
    <w:basedOn w:val="Normlntabulka"/>
    <w:uiPriority w:val="49"/>
    <w:rsid w:val="00DE151D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Svtlseznamzvraznn1">
    <w:name w:val="Light List Accent 1"/>
    <w:basedOn w:val="Normlntabulka"/>
    <w:uiPriority w:val="61"/>
    <w:rsid w:val="00D04C1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9E5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wistkova@avefinance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veFinance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dotaceuspesn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aceUspesn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Roaming\Microsoft\Templates\Ion%20(pr&#225;zdn&#2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CD223-1183-4C4C-BB15-78F34623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59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Autor???</dc:creator>
  <cp:lastModifiedBy>Alena</cp:lastModifiedBy>
  <cp:revision>2</cp:revision>
  <cp:lastPrinted>2016-01-13T07:09:00Z</cp:lastPrinted>
  <dcterms:created xsi:type="dcterms:W3CDTF">2017-11-13T11:51:00Z</dcterms:created>
  <dcterms:modified xsi:type="dcterms:W3CDTF">2017-11-13T11:51:00Z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